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C30B4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54">
        <w:rPr>
          <w:rFonts w:ascii="Times New Roman" w:hAnsi="Times New Roman" w:cs="Times New Roman"/>
          <w:sz w:val="28"/>
          <w:szCs w:val="28"/>
        </w:rPr>
        <w:t>27</w:t>
      </w:r>
      <w:r w:rsidR="006C2C1B">
        <w:rPr>
          <w:rFonts w:ascii="Times New Roman" w:hAnsi="Times New Roman" w:cs="Times New Roman"/>
          <w:sz w:val="28"/>
          <w:szCs w:val="28"/>
        </w:rPr>
        <w:t>.12</w:t>
      </w:r>
      <w:r w:rsidR="00E75083">
        <w:rPr>
          <w:rFonts w:ascii="Times New Roman" w:hAnsi="Times New Roman" w:cs="Times New Roman"/>
          <w:sz w:val="28"/>
          <w:szCs w:val="28"/>
        </w:rPr>
        <w:t>.2017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F97E78">
        <w:rPr>
          <w:rFonts w:ascii="Times New Roman" w:hAnsi="Times New Roman" w:cs="Times New Roman"/>
          <w:sz w:val="28"/>
          <w:szCs w:val="28"/>
        </w:rPr>
        <w:t xml:space="preserve">  № 101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B54F92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16"/>
          <w:szCs w:val="16"/>
        </w:rPr>
      </w:pPr>
    </w:p>
    <w:p w:rsidR="00474A8F" w:rsidRDefault="00946264" w:rsidP="00946264">
      <w:pPr>
        <w:spacing w:line="240" w:lineRule="exact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Приложение к муниципальной программе</w:t>
      </w:r>
      <w:r w:rsidR="00474A8F">
        <w:rPr>
          <w:rFonts w:ascii="Times New Roman" w:hAnsi="Times New Roman" w:cs="Times New Roman"/>
          <w:sz w:val="28"/>
          <w:szCs w:val="28"/>
        </w:rPr>
        <w:t xml:space="preserve"> «Разв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474A8F">
        <w:rPr>
          <w:rFonts w:ascii="Times New Roman" w:hAnsi="Times New Roman" w:cs="Times New Roman"/>
          <w:sz w:val="28"/>
          <w:szCs w:val="28"/>
        </w:rPr>
        <w:t>тие муници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</w:t>
      </w:r>
      <w:r w:rsidR="00474A8F">
        <w:rPr>
          <w:rFonts w:ascii="Times New Roman" w:hAnsi="Times New Roman" w:cs="Times New Roman"/>
          <w:sz w:val="28"/>
          <w:szCs w:val="28"/>
        </w:rPr>
        <w:t>е</w:t>
      </w:r>
      <w:r w:rsidR="00474A8F">
        <w:rPr>
          <w:rFonts w:ascii="Times New Roman" w:hAnsi="Times New Roman" w:cs="Times New Roman"/>
          <w:sz w:val="28"/>
          <w:szCs w:val="28"/>
        </w:rPr>
        <w:t>ле</w:t>
      </w:r>
      <w:r w:rsidR="00360E68">
        <w:rPr>
          <w:rFonts w:ascii="Times New Roman" w:hAnsi="Times New Roman" w:cs="Times New Roman"/>
          <w:sz w:val="28"/>
          <w:szCs w:val="28"/>
        </w:rPr>
        <w:t>ния на 2017-2020 годы»</w:t>
      </w:r>
      <w:r w:rsidR="006C2C1B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Магинского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соответствии с бюджетом Магинского 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DB717E">
        <w:rPr>
          <w:rFonts w:ascii="Times New Roman" w:hAnsi="Times New Roman" w:cs="Times New Roman"/>
          <w:sz w:val="28"/>
          <w:szCs w:val="28"/>
        </w:rPr>
        <w:t>2017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DB717E">
        <w:rPr>
          <w:rFonts w:ascii="Times New Roman" w:hAnsi="Times New Roman" w:cs="Times New Roman"/>
          <w:sz w:val="28"/>
          <w:szCs w:val="28"/>
        </w:rPr>
        <w:t xml:space="preserve">  и  на плановый период  2018 и 2019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DB717E">
        <w:rPr>
          <w:rFonts w:ascii="Times New Roman" w:hAnsi="Times New Roman" w:cs="Times New Roman"/>
          <w:sz w:val="28"/>
          <w:szCs w:val="28"/>
        </w:rPr>
        <w:t>жденный  решением Совета  депутатов  Магин</w:t>
      </w:r>
      <w:r w:rsidR="006C2C1B">
        <w:rPr>
          <w:rFonts w:ascii="Times New Roman" w:hAnsi="Times New Roman" w:cs="Times New Roman"/>
          <w:sz w:val="28"/>
          <w:szCs w:val="28"/>
        </w:rPr>
        <w:t xml:space="preserve">ского  сельского  поселения от 26.12.2016 </w:t>
      </w:r>
      <w:r w:rsidR="00DB717E">
        <w:rPr>
          <w:rFonts w:ascii="Times New Roman" w:hAnsi="Times New Roman" w:cs="Times New Roman"/>
          <w:sz w:val="28"/>
          <w:szCs w:val="28"/>
        </w:rPr>
        <w:t>№ 80-192</w:t>
      </w:r>
      <w:r w:rsidR="006C2C1B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="00DB717E">
        <w:rPr>
          <w:rFonts w:ascii="Times New Roman" w:hAnsi="Times New Roman" w:cs="Times New Roman"/>
          <w:sz w:val="28"/>
          <w:szCs w:val="28"/>
        </w:rPr>
        <w:t xml:space="preserve">Приложения к муниципальной программе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</w:t>
      </w:r>
      <w:r w:rsidR="00DB717E">
        <w:rPr>
          <w:rFonts w:ascii="Times New Roman" w:hAnsi="Times New Roman" w:cs="Times New Roman"/>
          <w:sz w:val="28"/>
          <w:szCs w:val="28"/>
        </w:rPr>
        <w:t>е</w:t>
      </w:r>
      <w:r w:rsidR="00DB717E">
        <w:rPr>
          <w:rFonts w:ascii="Times New Roman" w:hAnsi="Times New Roman" w:cs="Times New Roman"/>
          <w:sz w:val="28"/>
          <w:szCs w:val="28"/>
        </w:rPr>
        <w:t xml:space="preserve">лении Николаевского муниципального района Хабаровского края на 2017-2010 годы», </w:t>
      </w:r>
      <w:r w:rsidR="00F753AA">
        <w:rPr>
          <w:rFonts w:ascii="Times New Roman" w:hAnsi="Times New Roman" w:cs="Times New Roman"/>
          <w:sz w:val="28"/>
          <w:szCs w:val="28"/>
        </w:rPr>
        <w:t xml:space="preserve"> 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муниципальной  программе</w:t>
      </w:r>
      <w:r w:rsidRPr="00474A8F">
        <w:rPr>
          <w:rFonts w:ascii="Times New Roman" w:hAnsi="Times New Roman" w:cs="Times New Roman"/>
          <w:sz w:val="28"/>
          <w:szCs w:val="28"/>
        </w:rPr>
        <w:t xml:space="preserve"> «Развитие м</w:t>
      </w:r>
      <w:r w:rsidRPr="00474A8F">
        <w:rPr>
          <w:rFonts w:ascii="Times New Roman" w:hAnsi="Times New Roman" w:cs="Times New Roman"/>
          <w:sz w:val="28"/>
          <w:szCs w:val="28"/>
        </w:rPr>
        <w:t>у</w:t>
      </w:r>
      <w:r w:rsidRPr="00474A8F">
        <w:rPr>
          <w:rFonts w:ascii="Times New Roman" w:hAnsi="Times New Roman" w:cs="Times New Roman"/>
          <w:sz w:val="28"/>
          <w:szCs w:val="28"/>
        </w:rPr>
        <w:t>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Хабаровского края на 2017-2010 годы»,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B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="00DB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(с изменениями от 10.02.2017 № 9п)</w:t>
      </w:r>
      <w:r>
        <w:rPr>
          <w:rFonts w:ascii="Times New Roman" w:hAnsi="Times New Roman" w:cs="Times New Roman"/>
          <w:sz w:val="28"/>
          <w:szCs w:val="28"/>
        </w:rPr>
        <w:t xml:space="preserve">  изменение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 читать в новой редакции (прилагается).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«Сборнике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8150F6" w:rsidRDefault="008150F6" w:rsidP="008150F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F82654">
          <w:headerReference w:type="first" r:id="rId9"/>
          <w:pgSz w:w="11906" w:h="16838"/>
          <w:pgMar w:top="1134" w:right="680" w:bottom="1134" w:left="2041" w:header="709" w:footer="709" w:gutter="0"/>
          <w:pgNumType w:start="0"/>
          <w:cols w:space="708"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6"/>
        <w:gridCol w:w="3654"/>
        <w:gridCol w:w="1699"/>
        <w:gridCol w:w="1415"/>
        <w:gridCol w:w="2710"/>
        <w:gridCol w:w="274"/>
        <w:gridCol w:w="854"/>
        <w:gridCol w:w="19"/>
        <w:gridCol w:w="718"/>
        <w:gridCol w:w="247"/>
        <w:gridCol w:w="12"/>
        <w:gridCol w:w="6"/>
        <w:gridCol w:w="22"/>
        <w:gridCol w:w="577"/>
        <w:gridCol w:w="237"/>
        <w:gridCol w:w="25"/>
        <w:gridCol w:w="9"/>
        <w:gridCol w:w="9"/>
        <w:gridCol w:w="6"/>
        <w:gridCol w:w="577"/>
        <w:gridCol w:w="9"/>
        <w:gridCol w:w="89"/>
        <w:gridCol w:w="19"/>
        <w:gridCol w:w="148"/>
        <w:gridCol w:w="9"/>
        <w:gridCol w:w="6"/>
        <w:gridCol w:w="15"/>
        <w:gridCol w:w="493"/>
        <w:gridCol w:w="28"/>
        <w:gridCol w:w="59"/>
        <w:gridCol w:w="111"/>
        <w:gridCol w:w="12"/>
        <w:gridCol w:w="6"/>
        <w:gridCol w:w="22"/>
        <w:gridCol w:w="25"/>
        <w:gridCol w:w="740"/>
      </w:tblGrid>
      <w:tr w:rsidR="006C2C1B" w:rsidTr="00F5271A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8" w:type="pct"/>
            <w:gridSpan w:val="30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8" w:type="pct"/>
            <w:gridSpan w:val="6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6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79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06" w:type="pct"/>
            <w:gridSpan w:val="3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333182,67</w:t>
            </w:r>
          </w:p>
        </w:tc>
        <w:tc>
          <w:tcPr>
            <w:tcW w:w="326" w:type="pct"/>
            <w:gridSpan w:val="5"/>
          </w:tcPr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7182,67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</w:pPr>
            <w:r w:rsidRPr="0004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jc w:val="center"/>
            </w:pPr>
            <w:r w:rsidRPr="0004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jc w:val="center"/>
            </w:pPr>
            <w:r w:rsidRPr="0004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333182,67</w:t>
            </w:r>
          </w:p>
        </w:tc>
        <w:tc>
          <w:tcPr>
            <w:tcW w:w="326" w:type="pct"/>
            <w:gridSpan w:val="5"/>
          </w:tcPr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87182,67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</w:pPr>
            <w:r w:rsidRPr="009F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jc w:val="center"/>
            </w:pPr>
            <w:r w:rsidRPr="009F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jc w:val="center"/>
            </w:pPr>
            <w:r w:rsidRPr="009F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42" w:type="pct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6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gridSpan w:val="11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115831,31</w:t>
            </w:r>
          </w:p>
        </w:tc>
        <w:tc>
          <w:tcPr>
            <w:tcW w:w="316" w:type="pct"/>
            <w:gridSpan w:val="3"/>
          </w:tcPr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25831,31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6" w:type="pct"/>
            <w:gridSpan w:val="3"/>
          </w:tcPr>
          <w:p w:rsidR="00644839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124831,31</w:t>
            </w:r>
          </w:p>
        </w:tc>
        <w:tc>
          <w:tcPr>
            <w:tcW w:w="316" w:type="pct"/>
            <w:gridSpan w:val="3"/>
          </w:tcPr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25831,31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4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F5271A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2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5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6C2C1B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1651643,13</w:t>
            </w:r>
          </w:p>
        </w:tc>
        <w:tc>
          <w:tcPr>
            <w:tcW w:w="316" w:type="pct"/>
            <w:gridSpan w:val="3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391643,13</w:t>
            </w:r>
          </w:p>
        </w:tc>
        <w:tc>
          <w:tcPr>
            <w:tcW w:w="281" w:type="pct"/>
            <w:gridSpan w:val="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83" w:type="pct"/>
            <w:gridSpan w:val="9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37" w:type="pct"/>
            <w:gridSpan w:val="8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839" w:rsidRPr="00622085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10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3252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72" w:type="pct"/>
            <w:gridSpan w:val="3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44839" w:rsidRPr="008D385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2109657,11</w:t>
            </w:r>
          </w:p>
        </w:tc>
        <w:tc>
          <w:tcPr>
            <w:tcW w:w="313" w:type="pct"/>
            <w:gridSpan w:val="2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44839" w:rsidRPr="00622085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  <w:r w:rsidR="00622085" w:rsidRPr="006220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4657,11</w:t>
            </w:r>
          </w:p>
        </w:tc>
        <w:tc>
          <w:tcPr>
            <w:tcW w:w="277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4839" w:rsidRPr="00012C44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644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1" w:type="pct"/>
            <w:gridSpan w:val="8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4839" w:rsidRPr="00012C44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  <w:r w:rsidR="00644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3" w:type="pct"/>
            <w:gridSpan w:val="11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4839" w:rsidRPr="00012C44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644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1" w:type="pct"/>
            <w:gridSpan w:val="2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headerReference w:type="default" r:id="rId10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11" w:rsidRDefault="00F24D11" w:rsidP="00FF1722">
      <w:pPr>
        <w:spacing w:after="0" w:line="240" w:lineRule="auto"/>
      </w:pPr>
      <w:r>
        <w:separator/>
      </w:r>
    </w:p>
  </w:endnote>
  <w:endnote w:type="continuationSeparator" w:id="0">
    <w:p w:rsidR="00F24D11" w:rsidRDefault="00F24D11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11" w:rsidRDefault="00F24D11" w:rsidP="00FF1722">
      <w:pPr>
        <w:spacing w:after="0" w:line="240" w:lineRule="auto"/>
      </w:pPr>
      <w:r>
        <w:separator/>
      </w:r>
    </w:p>
  </w:footnote>
  <w:footnote w:type="continuationSeparator" w:id="0">
    <w:p w:rsidR="00F24D11" w:rsidRDefault="00F24D11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96707"/>
      <w:docPartObj>
        <w:docPartGallery w:val="Page Numbers (Top of Page)"/>
        <w:docPartUnique/>
      </w:docPartObj>
    </w:sdtPr>
    <w:sdtContent>
      <w:p w:rsidR="00420D0B" w:rsidRDefault="00420D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420D0B" w:rsidRDefault="00420D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0B" w:rsidRDefault="00420D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765E6"/>
    <w:rsid w:val="00076CD1"/>
    <w:rsid w:val="00084DC5"/>
    <w:rsid w:val="000A05E9"/>
    <w:rsid w:val="000A5670"/>
    <w:rsid w:val="000B1B1A"/>
    <w:rsid w:val="000D4878"/>
    <w:rsid w:val="00111F15"/>
    <w:rsid w:val="00117B4E"/>
    <w:rsid w:val="00123E15"/>
    <w:rsid w:val="00190E88"/>
    <w:rsid w:val="00191F61"/>
    <w:rsid w:val="001A70C2"/>
    <w:rsid w:val="001B36F9"/>
    <w:rsid w:val="001B5E60"/>
    <w:rsid w:val="001C1B3C"/>
    <w:rsid w:val="0021798B"/>
    <w:rsid w:val="002310A2"/>
    <w:rsid w:val="00240AC0"/>
    <w:rsid w:val="00276481"/>
    <w:rsid w:val="002A15DA"/>
    <w:rsid w:val="002A3ED6"/>
    <w:rsid w:val="002A6228"/>
    <w:rsid w:val="002C16DC"/>
    <w:rsid w:val="002D6B71"/>
    <w:rsid w:val="002F0C6E"/>
    <w:rsid w:val="002F708D"/>
    <w:rsid w:val="0030489F"/>
    <w:rsid w:val="003332E2"/>
    <w:rsid w:val="00334512"/>
    <w:rsid w:val="00360E68"/>
    <w:rsid w:val="0036768F"/>
    <w:rsid w:val="0037382B"/>
    <w:rsid w:val="00386617"/>
    <w:rsid w:val="003A201D"/>
    <w:rsid w:val="003A3C7E"/>
    <w:rsid w:val="00420D0B"/>
    <w:rsid w:val="0042257C"/>
    <w:rsid w:val="004251D8"/>
    <w:rsid w:val="00425D3C"/>
    <w:rsid w:val="00426514"/>
    <w:rsid w:val="00474A8F"/>
    <w:rsid w:val="004837E4"/>
    <w:rsid w:val="0048731D"/>
    <w:rsid w:val="004A2348"/>
    <w:rsid w:val="004B6C5A"/>
    <w:rsid w:val="004D6B94"/>
    <w:rsid w:val="005015DA"/>
    <w:rsid w:val="005459F4"/>
    <w:rsid w:val="00546BCA"/>
    <w:rsid w:val="0058707C"/>
    <w:rsid w:val="005963C7"/>
    <w:rsid w:val="005A69D1"/>
    <w:rsid w:val="005B7916"/>
    <w:rsid w:val="005D0A9F"/>
    <w:rsid w:val="005D0BDB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C0DDC"/>
    <w:rsid w:val="006C2C1B"/>
    <w:rsid w:val="006C46C1"/>
    <w:rsid w:val="0072058B"/>
    <w:rsid w:val="00723A74"/>
    <w:rsid w:val="00755AF5"/>
    <w:rsid w:val="00766721"/>
    <w:rsid w:val="00775302"/>
    <w:rsid w:val="00787AED"/>
    <w:rsid w:val="007E574A"/>
    <w:rsid w:val="007F0C0D"/>
    <w:rsid w:val="00807C5F"/>
    <w:rsid w:val="00811E72"/>
    <w:rsid w:val="008150F6"/>
    <w:rsid w:val="00844FB4"/>
    <w:rsid w:val="00847CC2"/>
    <w:rsid w:val="008547EC"/>
    <w:rsid w:val="00860B89"/>
    <w:rsid w:val="00861CA1"/>
    <w:rsid w:val="00870B70"/>
    <w:rsid w:val="00882464"/>
    <w:rsid w:val="00887FAD"/>
    <w:rsid w:val="008A2E46"/>
    <w:rsid w:val="008A3AB6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75EC0"/>
    <w:rsid w:val="0098494F"/>
    <w:rsid w:val="009B475A"/>
    <w:rsid w:val="00A272E1"/>
    <w:rsid w:val="00A3433C"/>
    <w:rsid w:val="00A55003"/>
    <w:rsid w:val="00A76194"/>
    <w:rsid w:val="00A823B4"/>
    <w:rsid w:val="00AA0C57"/>
    <w:rsid w:val="00AE6EF2"/>
    <w:rsid w:val="00AF17BE"/>
    <w:rsid w:val="00B042B8"/>
    <w:rsid w:val="00B05F0D"/>
    <w:rsid w:val="00B23DFF"/>
    <w:rsid w:val="00B4548D"/>
    <w:rsid w:val="00B54F92"/>
    <w:rsid w:val="00B76734"/>
    <w:rsid w:val="00B92AB8"/>
    <w:rsid w:val="00B971F9"/>
    <w:rsid w:val="00BA453C"/>
    <w:rsid w:val="00BE5440"/>
    <w:rsid w:val="00C24BF0"/>
    <w:rsid w:val="00C30B44"/>
    <w:rsid w:val="00C3326F"/>
    <w:rsid w:val="00C5556E"/>
    <w:rsid w:val="00C63F30"/>
    <w:rsid w:val="00C6592C"/>
    <w:rsid w:val="00C87FD8"/>
    <w:rsid w:val="00C938FA"/>
    <w:rsid w:val="00CB7647"/>
    <w:rsid w:val="00CC7AE1"/>
    <w:rsid w:val="00CD4FC9"/>
    <w:rsid w:val="00D03CFF"/>
    <w:rsid w:val="00D14A4C"/>
    <w:rsid w:val="00D90E37"/>
    <w:rsid w:val="00D974B0"/>
    <w:rsid w:val="00DA0D84"/>
    <w:rsid w:val="00DA2317"/>
    <w:rsid w:val="00DA73B8"/>
    <w:rsid w:val="00DB717E"/>
    <w:rsid w:val="00DF68A2"/>
    <w:rsid w:val="00E220A8"/>
    <w:rsid w:val="00E721CB"/>
    <w:rsid w:val="00E72F7A"/>
    <w:rsid w:val="00E74B7C"/>
    <w:rsid w:val="00E75083"/>
    <w:rsid w:val="00E904B8"/>
    <w:rsid w:val="00EA040E"/>
    <w:rsid w:val="00EA181C"/>
    <w:rsid w:val="00EA1D7C"/>
    <w:rsid w:val="00EB36D5"/>
    <w:rsid w:val="00ED0A02"/>
    <w:rsid w:val="00ED2624"/>
    <w:rsid w:val="00ED4FDD"/>
    <w:rsid w:val="00ED6D0B"/>
    <w:rsid w:val="00EE0512"/>
    <w:rsid w:val="00EE7E9C"/>
    <w:rsid w:val="00EF0E52"/>
    <w:rsid w:val="00EF57AF"/>
    <w:rsid w:val="00EF5F37"/>
    <w:rsid w:val="00F12A06"/>
    <w:rsid w:val="00F15617"/>
    <w:rsid w:val="00F17E12"/>
    <w:rsid w:val="00F24D11"/>
    <w:rsid w:val="00F41C42"/>
    <w:rsid w:val="00F52359"/>
    <w:rsid w:val="00F5271A"/>
    <w:rsid w:val="00F753AA"/>
    <w:rsid w:val="00F777A9"/>
    <w:rsid w:val="00F82654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4EBF-DD6D-4241-AE31-D7E0FBCE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51</cp:revision>
  <cp:lastPrinted>2018-01-10T06:22:00Z</cp:lastPrinted>
  <dcterms:created xsi:type="dcterms:W3CDTF">2015-09-15T21:49:00Z</dcterms:created>
  <dcterms:modified xsi:type="dcterms:W3CDTF">2018-01-10T06:25:00Z</dcterms:modified>
</cp:coreProperties>
</file>